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55" w:rsidRPr="00616C59" w:rsidRDefault="00511955" w:rsidP="00511955">
      <w:pPr>
        <w:adjustRightInd w:val="0"/>
        <w:ind w:right="-108"/>
        <w:jc w:val="center"/>
        <w:rPr>
          <w:b/>
          <w:sz w:val="26"/>
          <w:szCs w:val="26"/>
        </w:rPr>
      </w:pPr>
      <w:r w:rsidRPr="00616C59">
        <w:rPr>
          <w:b/>
          <w:sz w:val="26"/>
          <w:szCs w:val="26"/>
        </w:rPr>
        <w:t xml:space="preserve">ГОСУДАРСТВЕННОЕ БЮДЖЕТНОЕ ДОШКОЛЬНОЕ ОБРАЗОВАТЕЛЬНОЕ УЧРЕЖДЕНИЕ «ДЕТСКИЙ САД № 28 «БЕРКАТ» </w:t>
      </w:r>
    </w:p>
    <w:p w:rsidR="00511955" w:rsidRPr="00616C59" w:rsidRDefault="00511955" w:rsidP="00511955">
      <w:pPr>
        <w:adjustRightInd w:val="0"/>
        <w:ind w:right="-108"/>
        <w:jc w:val="center"/>
        <w:rPr>
          <w:b/>
          <w:sz w:val="26"/>
          <w:szCs w:val="26"/>
        </w:rPr>
      </w:pPr>
      <w:r w:rsidRPr="00616C59">
        <w:rPr>
          <w:b/>
          <w:sz w:val="26"/>
          <w:szCs w:val="26"/>
        </w:rPr>
        <w:t>С. ГОЙТЫ УРУС - МАРТАНОВСКОГО МУНИЦИПАЛЬНОГО РАЙОНА»</w:t>
      </w:r>
    </w:p>
    <w:p w:rsidR="00511955" w:rsidRPr="00616C59" w:rsidRDefault="00511955" w:rsidP="00511955">
      <w:pPr>
        <w:pStyle w:val="a5"/>
        <w:rPr>
          <w:rFonts w:ascii="Times New Roman" w:hAnsi="Times New Roman"/>
          <w:sz w:val="28"/>
          <w:szCs w:val="28"/>
        </w:rPr>
      </w:pPr>
    </w:p>
    <w:p w:rsidR="00511955" w:rsidRDefault="00511955" w:rsidP="00511955">
      <w:pPr>
        <w:pStyle w:val="a5"/>
        <w:rPr>
          <w:rFonts w:ascii="Times New Roman" w:hAnsi="Times New Roman"/>
          <w:sz w:val="28"/>
          <w:szCs w:val="28"/>
        </w:rPr>
      </w:pPr>
      <w:r w:rsidRPr="002A220E">
        <w:rPr>
          <w:rFonts w:ascii="Times New Roman" w:hAnsi="Times New Roman"/>
          <w:sz w:val="28"/>
          <w:szCs w:val="28"/>
        </w:rPr>
        <w:t xml:space="preserve">УТВЕРЖДЕН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proofErr w:type="gramEnd"/>
    </w:p>
    <w:p w:rsidR="00511955" w:rsidRDefault="00511955" w:rsidP="005119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приказом  ГБДОУ   </w:t>
      </w:r>
    </w:p>
    <w:p w:rsidR="00511955" w:rsidRDefault="00511955" w:rsidP="005119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                                               «Детский сад № 28</w:t>
      </w:r>
    </w:p>
    <w:p w:rsidR="00511955" w:rsidRDefault="00511955" w:rsidP="0051195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№1                                                                «Беркат»»   с. Гойты»    </w:t>
      </w:r>
    </w:p>
    <w:p w:rsidR="00511955" w:rsidRDefault="00511955" w:rsidP="00511955">
      <w:pPr>
        <w:rPr>
          <w:sz w:val="28"/>
          <w:szCs w:val="28"/>
        </w:rPr>
      </w:pPr>
      <w:r>
        <w:rPr>
          <w:sz w:val="28"/>
          <w:szCs w:val="28"/>
        </w:rPr>
        <w:t xml:space="preserve">от 30. 08. 2023г.                                                            от  30. 08.  2023 г. № 75 </w:t>
      </w:r>
      <w:r w:rsidRPr="00F27E36">
        <w:rPr>
          <w:sz w:val="28"/>
          <w:szCs w:val="28"/>
        </w:rPr>
        <w:t xml:space="preserve">-од       </w:t>
      </w:r>
    </w:p>
    <w:p w:rsidR="00511955" w:rsidRDefault="00511955" w:rsidP="00511955">
      <w:pPr>
        <w:rPr>
          <w:sz w:val="28"/>
          <w:szCs w:val="28"/>
        </w:rPr>
      </w:pPr>
    </w:p>
    <w:p w:rsidR="00511955" w:rsidRDefault="00511955" w:rsidP="00511955">
      <w:pPr>
        <w:rPr>
          <w:sz w:val="28"/>
          <w:szCs w:val="28"/>
        </w:rPr>
      </w:pPr>
    </w:p>
    <w:p w:rsidR="00511955" w:rsidRDefault="00511955" w:rsidP="00511955">
      <w:pPr>
        <w:rPr>
          <w:sz w:val="28"/>
          <w:szCs w:val="28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Default="00511955" w:rsidP="00511955">
      <w:pPr>
        <w:tabs>
          <w:tab w:val="left" w:pos="2655"/>
        </w:tabs>
        <w:jc w:val="center"/>
        <w:rPr>
          <w:b/>
          <w:sz w:val="28"/>
          <w:szCs w:val="28"/>
          <w:lang w:eastAsia="ru-RU"/>
        </w:rPr>
      </w:pPr>
    </w:p>
    <w:p w:rsidR="00511955" w:rsidRPr="00511955" w:rsidRDefault="00511955" w:rsidP="00511955">
      <w:pPr>
        <w:tabs>
          <w:tab w:val="left" w:pos="2655"/>
        </w:tabs>
        <w:spacing w:after="120"/>
        <w:jc w:val="center"/>
        <w:rPr>
          <w:b/>
          <w:sz w:val="32"/>
          <w:szCs w:val="32"/>
          <w:lang w:eastAsia="ru-RU"/>
        </w:rPr>
      </w:pPr>
      <w:r w:rsidRPr="00511955">
        <w:rPr>
          <w:b/>
          <w:sz w:val="32"/>
          <w:szCs w:val="32"/>
          <w:lang w:eastAsia="ru-RU"/>
        </w:rPr>
        <w:t>УЧЕБНЫЙ ПЛАН</w:t>
      </w:r>
    </w:p>
    <w:p w:rsidR="00511955" w:rsidRPr="00511955" w:rsidRDefault="00511955" w:rsidP="00511955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  <w:r w:rsidRPr="00511955">
        <w:rPr>
          <w:b/>
          <w:sz w:val="32"/>
          <w:szCs w:val="32"/>
          <w:lang w:eastAsia="ru-RU"/>
        </w:rPr>
        <w:t xml:space="preserve">ГБДОУ </w:t>
      </w:r>
      <w:r w:rsidRPr="00511955">
        <w:rPr>
          <w:b/>
          <w:sz w:val="32"/>
          <w:szCs w:val="32"/>
          <w:lang w:eastAsia="ru-RU"/>
        </w:rPr>
        <w:t xml:space="preserve">«Детский сад № </w:t>
      </w:r>
      <w:r w:rsidRPr="00511955">
        <w:rPr>
          <w:b/>
          <w:sz w:val="32"/>
          <w:szCs w:val="32"/>
          <w:lang w:eastAsia="ru-RU"/>
        </w:rPr>
        <w:t>28</w:t>
      </w:r>
      <w:r w:rsidRPr="00511955">
        <w:rPr>
          <w:b/>
          <w:sz w:val="32"/>
          <w:szCs w:val="32"/>
          <w:lang w:eastAsia="ru-RU"/>
        </w:rPr>
        <w:t xml:space="preserve"> «</w:t>
      </w:r>
      <w:r w:rsidRPr="00511955">
        <w:rPr>
          <w:b/>
          <w:sz w:val="32"/>
          <w:szCs w:val="32"/>
          <w:lang w:eastAsia="ru-RU"/>
        </w:rPr>
        <w:t>Беркат»»</w:t>
      </w:r>
      <w:r w:rsidRPr="00511955">
        <w:rPr>
          <w:b/>
          <w:sz w:val="32"/>
          <w:szCs w:val="32"/>
          <w:lang w:eastAsia="ru-RU"/>
        </w:rPr>
        <w:t xml:space="preserve"> </w:t>
      </w:r>
      <w:r w:rsidRPr="00511955">
        <w:rPr>
          <w:b/>
          <w:sz w:val="32"/>
          <w:szCs w:val="32"/>
          <w:lang w:eastAsia="ru-RU"/>
        </w:rPr>
        <w:t>с. Гойты</w:t>
      </w:r>
    </w:p>
    <w:p w:rsidR="00511955" w:rsidRPr="00511955" w:rsidRDefault="00511955" w:rsidP="00511955">
      <w:pPr>
        <w:spacing w:after="120"/>
        <w:ind w:right="48"/>
        <w:jc w:val="center"/>
        <w:rPr>
          <w:b/>
          <w:sz w:val="32"/>
          <w:szCs w:val="32"/>
          <w:lang w:eastAsia="ru-RU"/>
        </w:rPr>
      </w:pPr>
      <w:r w:rsidRPr="00511955">
        <w:rPr>
          <w:b/>
          <w:sz w:val="32"/>
          <w:szCs w:val="32"/>
          <w:lang w:eastAsia="ru-RU"/>
        </w:rPr>
        <w:t>на 2023-2024 учебный год</w:t>
      </w:r>
    </w:p>
    <w:p w:rsidR="00511955" w:rsidRPr="00EA4A03" w:rsidRDefault="00511955" w:rsidP="00511955">
      <w:pPr>
        <w:spacing w:after="120"/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spacing w:line="276" w:lineRule="auto"/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spacing w:line="276" w:lineRule="auto"/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spacing w:line="276" w:lineRule="auto"/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spacing w:line="276" w:lineRule="auto"/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jc w:val="center"/>
        <w:rPr>
          <w:sz w:val="28"/>
          <w:szCs w:val="28"/>
          <w:lang w:eastAsia="ru-RU"/>
        </w:rPr>
      </w:pPr>
    </w:p>
    <w:p w:rsidR="00511955" w:rsidRPr="00EA4A03" w:rsidRDefault="00511955" w:rsidP="00511955">
      <w:pPr>
        <w:rPr>
          <w:sz w:val="28"/>
          <w:szCs w:val="28"/>
          <w:lang w:eastAsia="ru-RU"/>
        </w:rPr>
      </w:pPr>
    </w:p>
    <w:p w:rsidR="00511955" w:rsidRDefault="00511955" w:rsidP="00511955">
      <w:pPr>
        <w:rPr>
          <w:sz w:val="28"/>
          <w:szCs w:val="28"/>
          <w:lang w:eastAsia="ru-RU"/>
        </w:rPr>
      </w:pPr>
    </w:p>
    <w:p w:rsidR="00511955" w:rsidRDefault="00511955" w:rsidP="00511955">
      <w:pPr>
        <w:rPr>
          <w:sz w:val="28"/>
          <w:szCs w:val="28"/>
          <w:lang w:eastAsia="ru-RU"/>
        </w:rPr>
      </w:pPr>
    </w:p>
    <w:p w:rsidR="00511955" w:rsidRDefault="00511955" w:rsidP="00511955">
      <w:pPr>
        <w:rPr>
          <w:sz w:val="28"/>
          <w:szCs w:val="28"/>
          <w:lang w:eastAsia="ru-RU"/>
        </w:rPr>
      </w:pPr>
    </w:p>
    <w:p w:rsidR="00511955" w:rsidRDefault="00511955" w:rsidP="00511955">
      <w:pPr>
        <w:rPr>
          <w:sz w:val="28"/>
          <w:szCs w:val="28"/>
          <w:lang w:eastAsia="ru-RU"/>
        </w:rPr>
      </w:pPr>
    </w:p>
    <w:p w:rsidR="00511955" w:rsidRDefault="00511955" w:rsidP="00511955">
      <w:pPr>
        <w:spacing w:after="200" w:line="276" w:lineRule="auto"/>
        <w:rPr>
          <w:sz w:val="28"/>
          <w:szCs w:val="28"/>
          <w:lang w:eastAsia="ru-RU"/>
        </w:rPr>
      </w:pPr>
    </w:p>
    <w:p w:rsidR="00511955" w:rsidRDefault="00511955" w:rsidP="00511955">
      <w:pPr>
        <w:spacing w:after="200" w:line="276" w:lineRule="auto"/>
        <w:rPr>
          <w:sz w:val="28"/>
          <w:szCs w:val="28"/>
          <w:lang w:eastAsia="ru-RU"/>
        </w:rPr>
      </w:pPr>
    </w:p>
    <w:p w:rsidR="00511955" w:rsidRDefault="00511955" w:rsidP="00511955">
      <w:pPr>
        <w:spacing w:after="200" w:line="276" w:lineRule="auto"/>
        <w:rPr>
          <w:sz w:val="28"/>
          <w:szCs w:val="28"/>
          <w:lang w:eastAsia="ru-RU"/>
        </w:rPr>
      </w:pPr>
    </w:p>
    <w:p w:rsidR="00511955" w:rsidRDefault="00511955" w:rsidP="00511955">
      <w:pPr>
        <w:overflowPunct w:val="0"/>
        <w:adjustRightInd w:val="0"/>
        <w:jc w:val="center"/>
        <w:rPr>
          <w:b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>Пояснительная записка</w:t>
      </w:r>
    </w:p>
    <w:p w:rsidR="00511955" w:rsidRDefault="00511955" w:rsidP="00511955">
      <w:pPr>
        <w:pStyle w:val="Default"/>
        <w:spacing w:line="276" w:lineRule="auto"/>
        <w:ind w:firstLine="567"/>
        <w:jc w:val="both"/>
        <w:rPr>
          <w:color w:val="auto"/>
          <w:sz w:val="28"/>
        </w:rPr>
      </w:pP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Учебный план </w:t>
      </w:r>
      <w:r>
        <w:rPr>
          <w:bCs/>
          <w:color w:val="auto"/>
          <w:sz w:val="28"/>
          <w:szCs w:val="28"/>
        </w:rPr>
        <w:t>Г</w:t>
      </w:r>
      <w:bookmarkStart w:id="0" w:name="_GoBack"/>
      <w:bookmarkEnd w:id="0"/>
      <w:r w:rsidRPr="00EB137E">
        <w:rPr>
          <w:bCs/>
          <w:color w:val="auto"/>
          <w:sz w:val="28"/>
          <w:szCs w:val="28"/>
        </w:rPr>
        <w:t xml:space="preserve">БДОУ «Детский сад № </w:t>
      </w:r>
      <w:r>
        <w:rPr>
          <w:bCs/>
          <w:color w:val="auto"/>
          <w:sz w:val="28"/>
          <w:szCs w:val="28"/>
        </w:rPr>
        <w:t>28</w:t>
      </w:r>
      <w:r>
        <w:rPr>
          <w:bCs/>
          <w:color w:val="auto"/>
          <w:sz w:val="28"/>
          <w:szCs w:val="28"/>
        </w:rPr>
        <w:t xml:space="preserve"> «</w:t>
      </w:r>
      <w:r>
        <w:rPr>
          <w:bCs/>
          <w:color w:val="auto"/>
          <w:sz w:val="28"/>
          <w:szCs w:val="28"/>
        </w:rPr>
        <w:t>Беркат</w:t>
      </w:r>
      <w:r>
        <w:rPr>
          <w:bCs/>
          <w:color w:val="auto"/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 xml:space="preserve">» </w:t>
      </w:r>
      <w:r w:rsidRPr="00EB137E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с. Гойты</w:t>
      </w:r>
      <w:r>
        <w:rPr>
          <w:bCs/>
          <w:color w:val="auto"/>
          <w:sz w:val="28"/>
          <w:szCs w:val="28"/>
        </w:rPr>
        <w:t xml:space="preserve"> (далее - ДОУ) </w:t>
      </w:r>
      <w:r w:rsidRPr="00EB137E">
        <w:rPr>
          <w:bCs/>
          <w:color w:val="auto"/>
          <w:sz w:val="28"/>
          <w:szCs w:val="28"/>
        </w:rPr>
        <w:t>разработан на основании нормативных документов;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sz w:val="28"/>
          <w:szCs w:val="28"/>
          <w:lang w:eastAsia="ru-RU"/>
        </w:rPr>
      </w:pPr>
      <w:r w:rsidRPr="00EB137E">
        <w:rPr>
          <w:bCs/>
          <w:sz w:val="28"/>
          <w:szCs w:val="28"/>
        </w:rPr>
        <w:t xml:space="preserve">- </w:t>
      </w:r>
      <w:r w:rsidRPr="00EB137E">
        <w:rPr>
          <w:sz w:val="28"/>
          <w:szCs w:val="28"/>
        </w:rPr>
        <w:t>Федеральный Закон «Об образовании в Российской Федерации» от 21 декабря 2012 года № 273 - ФЗ</w:t>
      </w:r>
      <w:r w:rsidRPr="00EB137E">
        <w:rPr>
          <w:sz w:val="28"/>
          <w:szCs w:val="28"/>
          <w:lang w:eastAsia="ru-RU" w:bidi="ru-RU"/>
        </w:rPr>
        <w:t xml:space="preserve"> с изменениями </w:t>
      </w:r>
      <w:r w:rsidRPr="00EB137E">
        <w:rPr>
          <w:color w:val="252525"/>
          <w:spacing w:val="2"/>
          <w:sz w:val="28"/>
          <w:szCs w:val="28"/>
        </w:rPr>
        <w:t>от 24 сентября 2022 года</w:t>
      </w:r>
      <w:r w:rsidRPr="00EB137E">
        <w:rPr>
          <w:sz w:val="28"/>
          <w:szCs w:val="28"/>
          <w:lang w:eastAsia="ru-RU"/>
        </w:rPr>
        <w:t>;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B137E">
        <w:rPr>
          <w:sz w:val="28"/>
          <w:szCs w:val="28"/>
        </w:rPr>
        <w:t xml:space="preserve">- Приказ </w:t>
      </w:r>
      <w:proofErr w:type="spellStart"/>
      <w:r w:rsidRPr="00EB137E">
        <w:rPr>
          <w:sz w:val="28"/>
          <w:szCs w:val="28"/>
        </w:rPr>
        <w:t>Минобрнауки</w:t>
      </w:r>
      <w:proofErr w:type="spellEnd"/>
      <w:r w:rsidRPr="00EB137E">
        <w:rPr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ФГОС </w:t>
      </w:r>
      <w:proofErr w:type="gramStart"/>
      <w:r w:rsidRPr="00EB137E">
        <w:rPr>
          <w:sz w:val="28"/>
          <w:szCs w:val="28"/>
        </w:rPr>
        <w:t>ДО</w:t>
      </w:r>
      <w:proofErr w:type="gramEnd"/>
      <w:r w:rsidRPr="00EB137E">
        <w:rPr>
          <w:sz w:val="28"/>
          <w:szCs w:val="28"/>
        </w:rPr>
        <w:t xml:space="preserve"> </w:t>
      </w:r>
      <w:proofErr w:type="gramStart"/>
      <w:r w:rsidRPr="00EB137E">
        <w:rPr>
          <w:sz w:val="28"/>
          <w:szCs w:val="28"/>
        </w:rPr>
        <w:t>с</w:t>
      </w:r>
      <w:proofErr w:type="gramEnd"/>
      <w:r w:rsidRPr="00EB137E">
        <w:rPr>
          <w:sz w:val="28"/>
          <w:szCs w:val="28"/>
        </w:rPr>
        <w:t xml:space="preserve"> изменениями </w:t>
      </w:r>
      <w:r w:rsidRPr="00EB137E">
        <w:rPr>
          <w:color w:val="000000"/>
          <w:sz w:val="28"/>
          <w:szCs w:val="28"/>
          <w:shd w:val="clear" w:color="auto" w:fill="FFFFFF"/>
        </w:rPr>
        <w:t>17.02.2023 года;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B137E">
        <w:rPr>
          <w:color w:val="000000"/>
          <w:sz w:val="28"/>
          <w:szCs w:val="28"/>
          <w:shd w:val="clear" w:color="auto" w:fill="FFFFFF"/>
        </w:rPr>
        <w:t>- Приказ Министерства просвещ</w:t>
      </w:r>
      <w:r>
        <w:rPr>
          <w:color w:val="000000"/>
          <w:sz w:val="28"/>
          <w:szCs w:val="28"/>
          <w:shd w:val="clear" w:color="auto" w:fill="FFFFFF"/>
        </w:rPr>
        <w:t xml:space="preserve">ения РФ от 31.07.2020 г. № 373 </w:t>
      </w:r>
      <w:r w:rsidRPr="00EB137E">
        <w:rPr>
          <w:color w:val="000000"/>
          <w:sz w:val="28"/>
          <w:szCs w:val="28"/>
          <w:shd w:val="clear" w:color="auto" w:fill="FFFFFF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sz w:val="28"/>
          <w:szCs w:val="28"/>
        </w:rPr>
      </w:pPr>
      <w:r w:rsidRPr="00EB137E">
        <w:rPr>
          <w:color w:val="000000"/>
          <w:sz w:val="28"/>
          <w:szCs w:val="28"/>
          <w:shd w:val="clear" w:color="auto" w:fill="FFFFFF"/>
        </w:rPr>
        <w:t>-</w:t>
      </w:r>
      <w:r w:rsidRPr="00EB137E">
        <w:rPr>
          <w:sz w:val="28"/>
          <w:szCs w:val="28"/>
        </w:rPr>
        <w:t xml:space="preserve"> Постановление главного государственного санитарного врача от 28 января 2021 года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sz w:val="28"/>
          <w:szCs w:val="28"/>
        </w:rPr>
      </w:pPr>
      <w:r w:rsidRPr="00EB137E">
        <w:rPr>
          <w:sz w:val="28"/>
          <w:szCs w:val="28"/>
        </w:rPr>
        <w:t xml:space="preserve">- СанПиН 2.4.3648-20 «Санитарно-эпидемиологические требования к организациям воспитания и обучения, отдыха и оздоровления детей и молодежи», от 28.09.2021 № 28, вступившие в силу с 1 января 2021 г. и действующие до 2027 г; 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bCs/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- 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color w:val="auto"/>
          <w:sz w:val="28"/>
          <w:szCs w:val="28"/>
        </w:rPr>
        <w:t xml:space="preserve">- Устав </w:t>
      </w:r>
      <w:r>
        <w:rPr>
          <w:bCs/>
          <w:color w:val="auto"/>
          <w:sz w:val="28"/>
          <w:szCs w:val="28"/>
        </w:rPr>
        <w:t>Г</w:t>
      </w:r>
      <w:r w:rsidRPr="00EB137E">
        <w:rPr>
          <w:bCs/>
          <w:color w:val="auto"/>
          <w:sz w:val="28"/>
          <w:szCs w:val="28"/>
        </w:rPr>
        <w:t xml:space="preserve">БДОУ «Детский сад № </w:t>
      </w:r>
      <w:r w:rsidRPr="00511955">
        <w:rPr>
          <w:bCs/>
          <w:color w:val="auto"/>
          <w:sz w:val="28"/>
          <w:szCs w:val="28"/>
        </w:rPr>
        <w:t>28 «Беркат»»  с. Гойты</w:t>
      </w:r>
      <w:r>
        <w:rPr>
          <w:bCs/>
          <w:color w:val="auto"/>
          <w:sz w:val="28"/>
          <w:szCs w:val="28"/>
        </w:rPr>
        <w:t>.</w:t>
      </w:r>
      <w:r w:rsidRPr="00511955">
        <w:rPr>
          <w:bCs/>
          <w:color w:val="auto"/>
          <w:sz w:val="28"/>
          <w:szCs w:val="28"/>
        </w:rPr>
        <w:t xml:space="preserve"> </w:t>
      </w:r>
      <w:r w:rsidRPr="00EB137E">
        <w:rPr>
          <w:bCs/>
          <w:color w:val="auto"/>
          <w:sz w:val="28"/>
          <w:szCs w:val="28"/>
        </w:rPr>
        <w:t>Учебный план ДОУ определяет максимальный объем учебной нагрузки воспитанников, распределяет учебное время, отводимое на освоение федерального и части, формируемой участниками образовательных отношений государственного образовательного стандарта, по возрастным группам и образовательным областям.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Учебный план ДОУ реализует следующие программы;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- Образовательную программу ДОУ,</w:t>
      </w:r>
      <w:r w:rsidRPr="00EB137E">
        <w:rPr>
          <w:sz w:val="28"/>
          <w:szCs w:val="28"/>
        </w:rPr>
        <w:t xml:space="preserve"> </w:t>
      </w:r>
      <w:proofErr w:type="gramStart"/>
      <w:r w:rsidRPr="00EB137E">
        <w:rPr>
          <w:color w:val="auto"/>
          <w:sz w:val="28"/>
          <w:szCs w:val="28"/>
        </w:rPr>
        <w:t>разработанная</w:t>
      </w:r>
      <w:proofErr w:type="gramEnd"/>
      <w:r w:rsidRPr="00EB137E">
        <w:rPr>
          <w:color w:val="auto"/>
          <w:sz w:val="28"/>
          <w:szCs w:val="28"/>
        </w:rPr>
        <w:t xml:space="preserve"> на основе </w:t>
      </w:r>
      <w:r w:rsidRPr="00EB137E">
        <w:rPr>
          <w:bCs/>
          <w:color w:val="auto"/>
          <w:sz w:val="28"/>
          <w:szCs w:val="28"/>
        </w:rPr>
        <w:t>ФОП ДО.</w:t>
      </w:r>
      <w:r w:rsidRPr="00EB137E">
        <w:rPr>
          <w:color w:val="auto"/>
          <w:sz w:val="28"/>
          <w:szCs w:val="28"/>
        </w:rPr>
        <w:t xml:space="preserve"> </w:t>
      </w:r>
      <w:r w:rsidRPr="00EB137E">
        <w:rPr>
          <w:bCs/>
          <w:color w:val="auto"/>
          <w:sz w:val="28"/>
          <w:szCs w:val="28"/>
        </w:rPr>
        <w:t>Дополнительные парциальные программы;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bCs/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- Программа курса «Мой край родной» /развивающая программа для дошкольников от 3 до 7 лет. </w:t>
      </w:r>
      <w:proofErr w:type="gramStart"/>
      <w:r w:rsidRPr="00EB137E">
        <w:rPr>
          <w:bCs/>
          <w:color w:val="auto"/>
          <w:sz w:val="28"/>
          <w:szCs w:val="28"/>
        </w:rPr>
        <w:t>-М</w:t>
      </w:r>
      <w:proofErr w:type="gramEnd"/>
      <w:r w:rsidRPr="00EB137E">
        <w:rPr>
          <w:bCs/>
          <w:color w:val="auto"/>
          <w:sz w:val="28"/>
          <w:szCs w:val="28"/>
        </w:rPr>
        <w:t>ахачкала; Изд-во АЛЕФ, 2014. - 72с.;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программ способствует целостному развитию личности ребенка дошкольного возраста по основным направлениям; физическое, художественно-эстетическое, социально-коммуникативное, познавательное и речевое развития.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Реализуемые в ДОУ основная образовательная программа структурируют объем содержания по всем видам </w:t>
      </w:r>
      <w:proofErr w:type="gramStart"/>
      <w:r w:rsidRPr="00EB137E">
        <w:rPr>
          <w:bCs/>
          <w:color w:val="auto"/>
          <w:sz w:val="28"/>
          <w:szCs w:val="28"/>
        </w:rPr>
        <w:t>дошкольной</w:t>
      </w:r>
      <w:proofErr w:type="gramEnd"/>
      <w:r w:rsidRPr="00EB137E">
        <w:rPr>
          <w:bCs/>
          <w:color w:val="auto"/>
          <w:sz w:val="28"/>
          <w:szCs w:val="28"/>
        </w:rPr>
        <w:t xml:space="preserve"> деятельности в соответствии с возрастными и индивидуальными особенностями дошкольников.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lastRenderedPageBreak/>
        <w:t>Обязательная часть учебного плана реализует обязательную часть 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образования.</w:t>
      </w:r>
    </w:p>
    <w:p w:rsidR="00511955" w:rsidRDefault="00511955" w:rsidP="00511955">
      <w:pPr>
        <w:spacing w:line="276" w:lineRule="auto"/>
        <w:ind w:firstLine="284"/>
        <w:jc w:val="both"/>
        <w:rPr>
          <w:bCs/>
          <w:sz w:val="28"/>
          <w:szCs w:val="28"/>
        </w:rPr>
      </w:pPr>
      <w:proofErr w:type="gramStart"/>
      <w:r w:rsidRPr="00EB137E">
        <w:rPr>
          <w:bCs/>
          <w:sz w:val="28"/>
          <w:szCs w:val="28"/>
        </w:rPr>
        <w:t>Часть, формируемая участниками образовательных отношений представлена</w:t>
      </w:r>
      <w:proofErr w:type="gramEnd"/>
      <w:r w:rsidRPr="00EB137E">
        <w:rPr>
          <w:bCs/>
          <w:sz w:val="28"/>
          <w:szCs w:val="28"/>
        </w:rPr>
        <w:t xml:space="preserve"> дополнительной образовательной программой курса «Мой край родной» /развивающая программа для дошкольников от 3 до 7 лет. 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EB137E">
        <w:rPr>
          <w:bCs/>
          <w:sz w:val="28"/>
          <w:szCs w:val="28"/>
        </w:rPr>
        <w:t xml:space="preserve">Организованная образовательная деятельность (далее - ООД) по реализации части, формируемой участниками образовательных отношений, организуется в группах 3-7 лет один раз в неделю. 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bCs/>
          <w:sz w:val="28"/>
          <w:szCs w:val="28"/>
        </w:rPr>
      </w:pPr>
      <w:r w:rsidRPr="00EB137E">
        <w:rPr>
          <w:bCs/>
          <w:sz w:val="28"/>
          <w:szCs w:val="28"/>
        </w:rPr>
        <w:t xml:space="preserve">Объем ООД в неделю представлен в обязательной части и части формируемой участниками образовательных отношений учебного плана для каждой возрастной группы. 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Основными задачами учебного плана являются: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-регулирование объема образовательной нагрузки;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-реализация ФГОС </w:t>
      </w:r>
      <w:proofErr w:type="gramStart"/>
      <w:r w:rsidRPr="00EB137E">
        <w:rPr>
          <w:bCs/>
          <w:color w:val="auto"/>
          <w:sz w:val="28"/>
          <w:szCs w:val="28"/>
        </w:rPr>
        <w:t>ДО</w:t>
      </w:r>
      <w:proofErr w:type="gramEnd"/>
      <w:r w:rsidRPr="00EB137E">
        <w:rPr>
          <w:bCs/>
          <w:color w:val="auto"/>
          <w:sz w:val="28"/>
          <w:szCs w:val="28"/>
        </w:rPr>
        <w:t xml:space="preserve"> и ФОП </w:t>
      </w:r>
      <w:proofErr w:type="gramStart"/>
      <w:r w:rsidRPr="00EB137E">
        <w:rPr>
          <w:bCs/>
          <w:color w:val="auto"/>
          <w:sz w:val="28"/>
          <w:szCs w:val="28"/>
        </w:rPr>
        <w:t>ДО</w:t>
      </w:r>
      <w:proofErr w:type="gramEnd"/>
      <w:r w:rsidRPr="00EB137E">
        <w:rPr>
          <w:bCs/>
          <w:color w:val="auto"/>
          <w:sz w:val="28"/>
          <w:szCs w:val="28"/>
        </w:rPr>
        <w:t xml:space="preserve"> к содержанию и организации образовательного процесса;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- реализация части, формируемой участниками обр</w:t>
      </w:r>
      <w:r>
        <w:rPr>
          <w:bCs/>
          <w:color w:val="auto"/>
          <w:sz w:val="28"/>
          <w:szCs w:val="28"/>
        </w:rPr>
        <w:t>азовательных отношений с учетом специфики</w:t>
      </w:r>
      <w:r w:rsidRPr="00EB137E">
        <w:rPr>
          <w:bCs/>
          <w:color w:val="auto"/>
          <w:sz w:val="28"/>
          <w:szCs w:val="28"/>
        </w:rPr>
        <w:t xml:space="preserve"> национальных и социокультурных особенностей ДОУ;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- обеспечение единства обязательной части и части, формируемой участниками образовательных отношений.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В структуре учебного плана ДОУ выделены две части - обязательная часть и часть, формируемая участниками образовательных отношений.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Обязательная часть образовательной программы ДОУ представлена (не менее 60%), а часть, формируемая участниками образовательных отношений, учитывает условия ДОУ, интересы и особенности воспитанников, запросы родителей (не более 40%).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Обязательная часть учебного плана включает следующие направления развития: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 w:rsidRPr="00EB137E">
        <w:rPr>
          <w:sz w:val="28"/>
          <w:szCs w:val="28"/>
        </w:rPr>
        <w:t xml:space="preserve">Образовательная область «Познавательное развитие» предусматривает: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любознательности, интереса и мотивации </w:t>
      </w:r>
      <w:proofErr w:type="gramStart"/>
      <w:r w:rsidRPr="00EB137E">
        <w:rPr>
          <w:sz w:val="28"/>
          <w:szCs w:val="28"/>
        </w:rPr>
        <w:t>к</w:t>
      </w:r>
      <w:proofErr w:type="gramEnd"/>
      <w:r w:rsidRPr="00EB137E">
        <w:rPr>
          <w:sz w:val="28"/>
          <w:szCs w:val="28"/>
        </w:rPr>
        <w:t xml:space="preserve"> познавательной деятельности;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освоение сенсорных эталонов и перцептивных (обследовательских) действий, развитие поисковых исследовательских умений, мыслительных операций, воображения и способности к творческому преобразованию объектов познания, становление сознания;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формирование представлений о количестве, числе, счете, величине, геометрических фигурах, пространстве, времени, математических зависимостях </w:t>
      </w:r>
      <w:r w:rsidRPr="00EB137E">
        <w:rPr>
          <w:sz w:val="28"/>
          <w:szCs w:val="28"/>
        </w:rPr>
        <w:lastRenderedPageBreak/>
        <w:t>и отношениях этих категорий, овладение логико-математическими способами их познания;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формирование представлений о себе и ближайшем социальном окружении, культурно-исторических событиях, традициях и социокультурных ценностях малой родины и Отечества, многообразии стран и народов мира;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формирование целостной картины мира, представлений об объектах окружающего мира, их свойствах и отношениях;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формирование основ экологической культуры, знаний об особенностях и многообразии природы Родного края и различных природных зон, о взаимосвязях внутри природных сообществ и роли человека в природе, правилах поведения в природной среде, воспитание гуманного отношения к природе;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формирование представлений о цифровых средствах познания окружающего мира, способах их безопасного использования.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 w:rsidRPr="00EB137E">
        <w:rPr>
          <w:sz w:val="28"/>
          <w:szCs w:val="28"/>
        </w:rPr>
        <w:t>Образовательная область «Речевое развитие» предусматривает: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владение речью как средством коммуникации, познания и самовыражения;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формирование правильного звукопроизношения;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звуковой и интонационной культуры речи; развитие фонематического слуха;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обогащение активного и пассивного словарного запаса;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грамматически правильной речи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диалогической и монологической речи;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интереса к фольклору и художественной литературе, развитие навыков слушания и понимания произведений различных жанров, развитие образности речи и словесного творчества;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формирование предпосылок к обучению грамоте.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sz w:val="28"/>
          <w:szCs w:val="28"/>
        </w:rPr>
      </w:pPr>
      <w:r w:rsidRPr="00EB137E">
        <w:rPr>
          <w:sz w:val="28"/>
          <w:szCs w:val="28"/>
        </w:rPr>
        <w:t xml:space="preserve">Образовательная область «Социально-коммуникативное развитие» предусматривает: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усвоение и присвоение норм, правил поведения и морально-нравственных ценностей, принятых в российском обществе;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общения ребёнка </w:t>
      </w:r>
      <w:proofErr w:type="gramStart"/>
      <w:r w:rsidRPr="00EB137E">
        <w:rPr>
          <w:sz w:val="28"/>
          <w:szCs w:val="28"/>
        </w:rPr>
        <w:t>со</w:t>
      </w:r>
      <w:proofErr w:type="gramEnd"/>
      <w:r w:rsidRPr="00EB137E">
        <w:rPr>
          <w:sz w:val="28"/>
          <w:szCs w:val="28"/>
        </w:rPr>
        <w:t xml:space="preserve"> взрослыми и сверстниками, формирование готовности к совместной деятельности и сотрудничеству;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формирование у ребенка основ гражданственности и патриотизма, уважительного отношения и чувства принадлежности к своей семье, сообществу детей и взрослых в Организации, региону проживания и стране в целом;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развитие эмоциональной отзывчивости и сопереживания, социального и эмоционального интеллекта, воспитание гуманных чувств и отношений;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самостоятельности и инициативности, планирования и регуляции ребенком собственных действий;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формирование позитивных установок к различным видам деятельности, труда и творчества;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формирование основ социальной навигации и безопасного поведения в быту и природе, социуме и медиа пространстве (цифровой среде).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sz w:val="28"/>
          <w:szCs w:val="28"/>
        </w:rPr>
      </w:pPr>
      <w:r w:rsidRPr="00EB137E">
        <w:rPr>
          <w:sz w:val="28"/>
          <w:szCs w:val="28"/>
        </w:rPr>
        <w:t xml:space="preserve">Образовательная область «Художественно-эстетическое развитие» </w:t>
      </w:r>
      <w:r w:rsidRPr="00EB137E">
        <w:rPr>
          <w:sz w:val="28"/>
          <w:szCs w:val="28"/>
        </w:rPr>
        <w:lastRenderedPageBreak/>
        <w:t>предусматривает:</w:t>
      </w:r>
    </w:p>
    <w:p w:rsidR="00511955" w:rsidRPr="00EB137E" w:rsidRDefault="00511955" w:rsidP="005119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предпосылок ценностно-смыслового восприятия и понимания мира природы и произведений искусства (словесного, музыкального, изобразительного);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становление эстетического и эмоционально-нравственного отношения к окружающему миру, воспитание эстетического вкуса;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формирование элементарных представлений о видах искусства (музыка, живопись, театр, народное искусство и др.);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B137E">
        <w:rPr>
          <w:sz w:val="28"/>
          <w:szCs w:val="28"/>
          <w:lang w:eastAsia="ru-RU"/>
        </w:rPr>
        <w:t>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</w:t>
      </w:r>
      <w:proofErr w:type="gramStart"/>
      <w:r w:rsidRPr="00EB137E">
        <w:rPr>
          <w:sz w:val="28"/>
          <w:szCs w:val="28"/>
          <w:lang w:eastAsia="ru-RU"/>
        </w:rPr>
        <w:t>ритмических движениях</w:t>
      </w:r>
      <w:proofErr w:type="gramEnd"/>
      <w:r w:rsidRPr="00EB137E">
        <w:rPr>
          <w:sz w:val="28"/>
          <w:szCs w:val="28"/>
          <w:lang w:eastAsia="ru-RU"/>
        </w:rPr>
        <w:t>, словесном творчестве и др</w:t>
      </w:r>
      <w:r>
        <w:rPr>
          <w:sz w:val="28"/>
          <w:szCs w:val="28"/>
          <w:lang w:eastAsia="ru-RU"/>
        </w:rPr>
        <w:t>.</w:t>
      </w:r>
      <w:r w:rsidRPr="00EB137E">
        <w:rPr>
          <w:sz w:val="28"/>
          <w:szCs w:val="28"/>
          <w:lang w:eastAsia="ru-RU"/>
        </w:rPr>
        <w:t xml:space="preserve">),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EB137E">
        <w:rPr>
          <w:sz w:val="28"/>
          <w:szCs w:val="28"/>
          <w:lang w:eastAsia="ru-RU"/>
        </w:rPr>
        <w:t xml:space="preserve">освоение разнообразных средств художественной выразительности </w:t>
      </w:r>
      <w:r w:rsidRPr="00EB137E">
        <w:rPr>
          <w:sz w:val="28"/>
          <w:szCs w:val="28"/>
        </w:rPr>
        <w:t>в различных видах искусства;</w:t>
      </w:r>
      <w:r w:rsidRPr="00EB137E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реализацию художественно-творческих способностей ребенка в повседневной жизни и различных видах досуговой деятельности (праздники, развлечения и др.) </w:t>
      </w:r>
    </w:p>
    <w:p w:rsidR="00511955" w:rsidRPr="00EB137E" w:rsidRDefault="00511955" w:rsidP="005119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развитие и поддержку </w:t>
      </w:r>
      <w:proofErr w:type="gramStart"/>
      <w:r w:rsidRPr="00EB137E">
        <w:rPr>
          <w:sz w:val="28"/>
          <w:szCs w:val="28"/>
        </w:rPr>
        <w:t>самостоятельной</w:t>
      </w:r>
      <w:proofErr w:type="gramEnd"/>
      <w:r w:rsidRPr="00EB137E">
        <w:rPr>
          <w:sz w:val="28"/>
          <w:szCs w:val="28"/>
        </w:rPr>
        <w:t xml:space="preserve"> творческой деятельности детей (изобразительной, конструктивной, музыкальной, художественно-речевой, театрализованной и др.).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sz w:val="28"/>
          <w:szCs w:val="28"/>
        </w:rPr>
      </w:pPr>
      <w:r w:rsidRPr="00EB137E">
        <w:rPr>
          <w:sz w:val="28"/>
          <w:szCs w:val="28"/>
        </w:rPr>
        <w:t>Образовательная область «Физическое развитие» предусматривает:</w:t>
      </w:r>
    </w:p>
    <w:p w:rsidR="00511955" w:rsidRPr="00EB137E" w:rsidRDefault="00511955" w:rsidP="00511955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приобретение ребенком двигательного опыта в различных видах деятельности, развитие психофизических качеств (быстрота, сила, ловкость, выносливость, гибкость), координационных способностей, крупных групп мышц и мелкой моторики; </w:t>
      </w:r>
    </w:p>
    <w:p w:rsidR="00511955" w:rsidRPr="00EB137E" w:rsidRDefault="00511955" w:rsidP="00511955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формирование опорно-двигательного аппарата, развитие равновесия, глазомера, ориентировки в пространстве; </w:t>
      </w:r>
    </w:p>
    <w:p w:rsidR="00511955" w:rsidRPr="00EB137E" w:rsidRDefault="00511955" w:rsidP="00511955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овладение основными движениями (бросание, метание, ползание, лазанье, ходьба, бег, прыжки);</w:t>
      </w:r>
    </w:p>
    <w:p w:rsidR="00511955" w:rsidRPr="00EB137E" w:rsidRDefault="00511955" w:rsidP="00511955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 xml:space="preserve">обучение строевым, общеразвивающим упражнениям, музыкально-ритмическим движениям, подвижным играм, спортивным упражнениям и элементам спортивных игр (баскетбол, футбол, хоккей, бадминтон, настольный теннис, городки, кегли и др.); </w:t>
      </w:r>
      <w:proofErr w:type="gramEnd"/>
    </w:p>
    <w:p w:rsidR="00511955" w:rsidRPr="00EB137E" w:rsidRDefault="00511955" w:rsidP="00511955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воспитание патриотизма, гражданской идентичности и нравственно-волевых качеств (воля, смелость, выдержка и др.);</w:t>
      </w:r>
    </w:p>
    <w:p w:rsidR="00511955" w:rsidRPr="00EB137E" w:rsidRDefault="00511955" w:rsidP="00511955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воспитание интереса к различным видам спорта и чувства гордости за выдающиеся достижения российских спортсменов;</w:t>
      </w:r>
    </w:p>
    <w:p w:rsidR="00511955" w:rsidRPr="00EB137E" w:rsidRDefault="00511955" w:rsidP="00511955">
      <w:pPr>
        <w:tabs>
          <w:tab w:val="left" w:pos="226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37E">
        <w:rPr>
          <w:sz w:val="28"/>
          <w:szCs w:val="28"/>
        </w:rPr>
        <w:t>приобщение к здоровому образу жизни и активному отдыху,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 и здоровью окружающих.</w:t>
      </w:r>
    </w:p>
    <w:p w:rsidR="00511955" w:rsidRPr="00EB137E" w:rsidRDefault="00511955" w:rsidP="00511955">
      <w:pPr>
        <w:spacing w:line="276" w:lineRule="auto"/>
        <w:ind w:firstLine="284"/>
        <w:jc w:val="both"/>
        <w:rPr>
          <w:b/>
          <w:i/>
          <w:sz w:val="28"/>
          <w:szCs w:val="28"/>
          <w:lang w:eastAsia="ru-RU"/>
        </w:rPr>
      </w:pP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lastRenderedPageBreak/>
        <w:t>Музыкальное развитие детей в ДОУ осуществляет музыкальный руководитель, физическое развитие детей осуществляет инструктор по физической культуре.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proofErr w:type="gramStart"/>
      <w:r w:rsidRPr="00EB137E">
        <w:rPr>
          <w:bCs/>
          <w:color w:val="auto"/>
          <w:sz w:val="28"/>
          <w:szCs w:val="28"/>
        </w:rPr>
        <w:t>Объем организационно - образовательной деятельности в неделю дан в обязательной и части, формируемой участниками образовательных отношений в частях учебного плана для каждой возрастной группы.</w:t>
      </w:r>
      <w:proofErr w:type="gramEnd"/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Для воспитанников ДОУ организована 5-дневная образовательная неделя.  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bCs/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Количество компонентов организационно - </w:t>
      </w:r>
      <w:proofErr w:type="gramStart"/>
      <w:r w:rsidRPr="00EB137E">
        <w:rPr>
          <w:bCs/>
          <w:color w:val="auto"/>
          <w:sz w:val="28"/>
          <w:szCs w:val="28"/>
        </w:rPr>
        <w:t>образовательной</w:t>
      </w:r>
      <w:proofErr w:type="gramEnd"/>
      <w:r w:rsidRPr="00EB137E">
        <w:rPr>
          <w:bCs/>
          <w:color w:val="auto"/>
          <w:sz w:val="28"/>
          <w:szCs w:val="28"/>
        </w:rPr>
        <w:t xml:space="preserve"> деятельности и их продолжительность, время проведения соответствуют требованиям СанПиН                 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Для профилактики утомления ООД познавательной направленности чередуются с ООД художественно-эстетического направления.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bCs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В соответствии </w:t>
      </w:r>
      <w:r w:rsidRPr="00EB137E">
        <w:rPr>
          <w:bCs/>
          <w:sz w:val="28"/>
          <w:szCs w:val="28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от 27 октября 2020г. 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bCs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 xml:space="preserve">Для детей в возрасте от 2 до 3 лет продолжительность ООД составляет не более 10 минут. Может быть </w:t>
      </w:r>
      <w:proofErr w:type="gramStart"/>
      <w:r w:rsidRPr="00EB137E">
        <w:rPr>
          <w:bCs/>
          <w:color w:val="auto"/>
          <w:sz w:val="28"/>
          <w:szCs w:val="28"/>
        </w:rPr>
        <w:t>организована</w:t>
      </w:r>
      <w:proofErr w:type="gramEnd"/>
      <w:r w:rsidRPr="00EB137E">
        <w:rPr>
          <w:bCs/>
          <w:color w:val="auto"/>
          <w:sz w:val="28"/>
          <w:szCs w:val="28"/>
        </w:rPr>
        <w:t xml:space="preserve">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ООД для детей от 3 до 4-х лет - не более 15 минут, для детей от 4-х до 5 лет - не более 20 минут, для детей от 5 до 6-ти лет - не более 25 минут, для детей </w:t>
      </w:r>
      <w:proofErr w:type="gramStart"/>
      <w:r w:rsidRPr="00EB137E">
        <w:rPr>
          <w:bCs/>
          <w:color w:val="auto"/>
          <w:sz w:val="28"/>
          <w:szCs w:val="28"/>
        </w:rPr>
        <w:t>от</w:t>
      </w:r>
      <w:proofErr w:type="gramEnd"/>
      <w:r w:rsidRPr="00EB137E">
        <w:rPr>
          <w:bCs/>
          <w:color w:val="auto"/>
          <w:sz w:val="28"/>
          <w:szCs w:val="28"/>
        </w:rPr>
        <w:t xml:space="preserve"> 6 </w:t>
      </w:r>
      <w:proofErr w:type="gramStart"/>
      <w:r w:rsidRPr="00EB137E">
        <w:rPr>
          <w:bCs/>
          <w:color w:val="auto"/>
          <w:sz w:val="28"/>
          <w:szCs w:val="28"/>
        </w:rPr>
        <w:t>до</w:t>
      </w:r>
      <w:proofErr w:type="gramEnd"/>
      <w:r w:rsidRPr="00EB137E">
        <w:rPr>
          <w:bCs/>
          <w:color w:val="auto"/>
          <w:sz w:val="28"/>
          <w:szCs w:val="28"/>
        </w:rPr>
        <w:t xml:space="preserve"> 7-ти лет - не более 25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старшей- 45 минут и 90 минут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Перерывы между организованными формами </w:t>
      </w:r>
      <w:proofErr w:type="gramStart"/>
      <w:r w:rsidRPr="00EB137E">
        <w:rPr>
          <w:bCs/>
          <w:color w:val="auto"/>
          <w:sz w:val="28"/>
          <w:szCs w:val="28"/>
        </w:rPr>
        <w:t>образовательной</w:t>
      </w:r>
      <w:proofErr w:type="gramEnd"/>
      <w:r w:rsidRPr="00EB137E">
        <w:rPr>
          <w:bCs/>
          <w:color w:val="auto"/>
          <w:sz w:val="28"/>
          <w:szCs w:val="28"/>
        </w:rPr>
        <w:t xml:space="preserve"> деятельности не менее 10 минут.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511955" w:rsidRPr="00EB137E" w:rsidRDefault="00511955" w:rsidP="00511955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EB137E">
        <w:rPr>
          <w:bCs/>
          <w:color w:val="auto"/>
          <w:sz w:val="28"/>
          <w:szCs w:val="28"/>
        </w:rPr>
        <w:t>В середине учебного года (с 1 января по 8 января) для детей организуются недельные каникулы. В дни каникул организуется деятельность педагога с детьми эстетического и оздоровительного циклов. В летний оздоровительный период организуются подвижные и спортивные игры, праздники, экскурсии и т.д., увеличивается продолжительность прогулок, организуются с 01.07. по 30.07. летние каникулы.</w:t>
      </w:r>
    </w:p>
    <w:p w:rsidR="00511955" w:rsidRPr="00E04846" w:rsidRDefault="00511955" w:rsidP="00511955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6"/>
        </w:rPr>
        <w:t xml:space="preserve"> </w:t>
      </w:r>
    </w:p>
    <w:p w:rsidR="00511955" w:rsidRDefault="00511955" w:rsidP="00511955">
      <w:pPr>
        <w:rPr>
          <w:sz w:val="28"/>
          <w:szCs w:val="28"/>
        </w:rPr>
      </w:pPr>
    </w:p>
    <w:p w:rsidR="00511955" w:rsidRDefault="00511955" w:rsidP="00511955">
      <w:pPr>
        <w:rPr>
          <w:sz w:val="28"/>
          <w:szCs w:val="28"/>
        </w:rPr>
      </w:pPr>
    </w:p>
    <w:p w:rsidR="00511955" w:rsidRDefault="00511955" w:rsidP="00511955">
      <w:pPr>
        <w:rPr>
          <w:sz w:val="28"/>
          <w:szCs w:val="28"/>
        </w:rPr>
      </w:pPr>
    </w:p>
    <w:p w:rsidR="00511955" w:rsidRDefault="00511955" w:rsidP="00511955">
      <w:r w:rsidRPr="00F27E36">
        <w:rPr>
          <w:sz w:val="28"/>
          <w:szCs w:val="28"/>
        </w:rPr>
        <w:t xml:space="preserve">                                                                              </w:t>
      </w:r>
    </w:p>
    <w:p w:rsidR="00511955" w:rsidRDefault="00511955" w:rsidP="00511955"/>
    <w:tbl>
      <w:tblPr>
        <w:tblpPr w:leftFromText="180" w:rightFromText="180" w:bottomFromText="160" w:vertAnchor="text" w:horzAnchor="margin" w:tblpY="486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1861"/>
        <w:gridCol w:w="992"/>
        <w:gridCol w:w="992"/>
        <w:gridCol w:w="854"/>
        <w:gridCol w:w="854"/>
      </w:tblGrid>
      <w:tr w:rsidR="00511955" w:rsidRPr="00D34E26" w:rsidTr="00D62A3F">
        <w:trPr>
          <w:trHeight w:val="423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22"/>
              <w:jc w:val="center"/>
              <w:rPr>
                <w:i/>
                <w:sz w:val="28"/>
                <w:szCs w:val="28"/>
              </w:rPr>
            </w:pPr>
            <w:r w:rsidRPr="00D34E26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34E26">
              <w:rPr>
                <w:b/>
                <w:i/>
                <w:sz w:val="28"/>
                <w:szCs w:val="28"/>
              </w:rPr>
              <w:t>Возраст</w:t>
            </w:r>
          </w:p>
        </w:tc>
      </w:tr>
      <w:tr w:rsidR="00511955" w:rsidRPr="00D34E26" w:rsidTr="00D62A3F">
        <w:trPr>
          <w:trHeight w:val="30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 xml:space="preserve">Содержание </w:t>
            </w:r>
            <w:proofErr w:type="gramStart"/>
            <w:r w:rsidRPr="00D34E26">
              <w:rPr>
                <w:b/>
                <w:i/>
                <w:sz w:val="24"/>
                <w:szCs w:val="28"/>
              </w:rPr>
              <w:t>образовательной</w:t>
            </w:r>
            <w:proofErr w:type="gramEnd"/>
            <w:r w:rsidRPr="00D34E26">
              <w:rPr>
                <w:b/>
                <w:i/>
                <w:sz w:val="24"/>
                <w:szCs w:val="28"/>
              </w:rPr>
              <w:t xml:space="preserve"> области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28091F" w:rsidRDefault="00511955" w:rsidP="00D62A3F">
            <w:pPr>
              <w:jc w:val="center"/>
              <w:rPr>
                <w:sz w:val="24"/>
                <w:szCs w:val="24"/>
              </w:rPr>
            </w:pPr>
            <w:r w:rsidRPr="0028091F"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b/>
                <w:i/>
                <w:sz w:val="24"/>
                <w:szCs w:val="24"/>
              </w:rPr>
            </w:pPr>
            <w:r w:rsidRPr="00D34E26">
              <w:rPr>
                <w:b/>
                <w:i/>
                <w:sz w:val="24"/>
                <w:szCs w:val="24"/>
              </w:rPr>
              <w:t>3-4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4"/>
              </w:rPr>
            </w:pPr>
            <w:r w:rsidRPr="00D34E26">
              <w:rPr>
                <w:b/>
                <w:i/>
                <w:sz w:val="24"/>
                <w:szCs w:val="24"/>
              </w:rPr>
              <w:t>4-5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b/>
                <w:i/>
                <w:sz w:val="24"/>
                <w:szCs w:val="24"/>
              </w:rPr>
            </w:pPr>
            <w:r w:rsidRPr="00D34E26">
              <w:rPr>
                <w:b/>
                <w:i/>
                <w:sz w:val="24"/>
                <w:szCs w:val="24"/>
              </w:rPr>
              <w:t>5-6</w:t>
            </w:r>
          </w:p>
        </w:tc>
      </w:tr>
      <w:tr w:rsidR="00511955" w:rsidRPr="00D34E26" w:rsidTr="00D62A3F">
        <w:trPr>
          <w:trHeight w:val="6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Длительность ООД (мин)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28091F" w:rsidRDefault="00511955" w:rsidP="00D62A3F">
            <w:pPr>
              <w:jc w:val="center"/>
            </w:pPr>
            <w:r w:rsidRPr="0028091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</w:rPr>
              <w:t>25</w:t>
            </w:r>
          </w:p>
        </w:tc>
      </w:tr>
      <w:tr w:rsidR="00511955" w:rsidRPr="00D34E26" w:rsidTr="00D62A3F">
        <w:trPr>
          <w:trHeight w:val="63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Количество ООД  в 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28091F" w:rsidRDefault="00511955" w:rsidP="00D62A3F">
            <w:pPr>
              <w:jc w:val="center"/>
            </w:pPr>
            <w:r w:rsidRPr="0028091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</w:rPr>
              <w:t>13</w:t>
            </w:r>
          </w:p>
        </w:tc>
      </w:tr>
      <w:tr w:rsidR="00511955" w:rsidRPr="00D34E26" w:rsidTr="00D62A3F">
        <w:trPr>
          <w:trHeight w:val="6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rPr>
                <w:bCs/>
                <w:i/>
                <w:sz w:val="24"/>
                <w:szCs w:val="28"/>
              </w:rPr>
            </w:pPr>
            <w:r w:rsidRPr="00D34E26">
              <w:rPr>
                <w:bCs/>
                <w:i/>
                <w:sz w:val="24"/>
                <w:szCs w:val="28"/>
              </w:rPr>
              <w:t>Количество ООД  в  месяц/год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28091F" w:rsidRDefault="00511955" w:rsidP="00D62A3F">
            <w:pPr>
              <w:jc w:val="center"/>
              <w:rPr>
                <w:b/>
                <w:bCs/>
              </w:rPr>
            </w:pPr>
            <w:r w:rsidRPr="0028091F">
              <w:rPr>
                <w:b/>
                <w:bCs/>
              </w:rPr>
              <w:t>М/Г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b/>
                <w:bCs/>
                <w:i/>
              </w:rPr>
            </w:pPr>
            <w:r w:rsidRPr="00D34E26">
              <w:rPr>
                <w:b/>
                <w:bCs/>
                <w:i/>
              </w:rPr>
              <w:t>М/Г</w:t>
            </w:r>
          </w:p>
        </w:tc>
      </w:tr>
      <w:tr w:rsidR="00511955" w:rsidRPr="00D34E26" w:rsidTr="00D62A3F">
        <w:trPr>
          <w:trHeight w:val="4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Физическая культура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28091F" w:rsidRDefault="00511955" w:rsidP="00D62A3F">
            <w:pPr>
              <w:snapToGrid w:val="0"/>
              <w:spacing w:before="100" w:beforeAutospacing="1" w:after="360"/>
              <w:jc w:val="center"/>
              <w:rPr>
                <w:color w:val="000000"/>
                <w:lang w:eastAsia="ru-RU"/>
              </w:rPr>
            </w:pPr>
            <w:r w:rsidRPr="0028091F">
              <w:rPr>
                <w:color w:val="000000"/>
                <w:lang w:eastAsia="ru-RU"/>
              </w:rPr>
              <w:t>12/108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12/108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12/108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12/108</w:t>
            </w:r>
          </w:p>
        </w:tc>
      </w:tr>
      <w:tr w:rsidR="00511955" w:rsidRPr="00D34E26" w:rsidTr="00D62A3F">
        <w:trPr>
          <w:trHeight w:val="61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 xml:space="preserve">Познавательное развитие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692A2E" w:rsidRDefault="00511955" w:rsidP="00D62A3F">
            <w:pPr>
              <w:jc w:val="center"/>
              <w:rPr>
                <w:i/>
              </w:rPr>
            </w:pPr>
            <w:r w:rsidRPr="00692A2E">
              <w:rPr>
                <w:i/>
              </w:rPr>
              <w:t>ФЭМП</w:t>
            </w:r>
            <w:r>
              <w:rPr>
                <w:i/>
              </w:rPr>
              <w:t>/</w:t>
            </w:r>
            <w:r w:rsidRPr="00692A2E">
              <w:rPr>
                <w:i/>
                <w:sz w:val="24"/>
                <w:szCs w:val="28"/>
              </w:rPr>
              <w:t xml:space="preserve"> Конструирование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692A2E" w:rsidRDefault="00511955" w:rsidP="00D62A3F">
            <w:pPr>
              <w:ind w:firstLine="567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692A2E" w:rsidRDefault="00511955" w:rsidP="00D62A3F">
            <w:pPr>
              <w:snapToGrid w:val="0"/>
              <w:jc w:val="center"/>
              <w:rPr>
                <w:lang w:eastAsia="ru-RU"/>
              </w:rPr>
            </w:pPr>
            <w:r w:rsidRPr="00734569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5" w:rsidRPr="00692A2E" w:rsidRDefault="00511955" w:rsidP="00D62A3F">
            <w:pPr>
              <w:snapToGrid w:val="0"/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692A2E" w:rsidRDefault="00511955" w:rsidP="00D62A3F">
            <w:pPr>
              <w:jc w:val="center"/>
              <w:rPr>
                <w:i/>
                <w:lang w:val="en-US" w:eastAsia="ru-RU"/>
              </w:rPr>
            </w:pPr>
          </w:p>
          <w:p w:rsidR="00511955" w:rsidRPr="00692A2E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692A2E" w:rsidRDefault="00511955" w:rsidP="00D62A3F">
            <w:pPr>
              <w:jc w:val="center"/>
              <w:rPr>
                <w:i/>
                <w:lang w:eastAsia="ru-RU"/>
              </w:rPr>
            </w:pPr>
          </w:p>
          <w:p w:rsidR="00511955" w:rsidRPr="00692A2E" w:rsidRDefault="00511955" w:rsidP="00D62A3F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4/36</w:t>
            </w:r>
          </w:p>
        </w:tc>
      </w:tr>
      <w:tr w:rsidR="00511955" w:rsidRPr="00D34E26" w:rsidTr="00D62A3F">
        <w:trPr>
          <w:trHeight w:val="64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Формирование целостной картины мира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CF1242" w:rsidRDefault="00511955" w:rsidP="00D62A3F">
            <w:pPr>
              <w:jc w:val="center"/>
              <w:rPr>
                <w:i/>
                <w:lang w:eastAsia="ru-RU"/>
              </w:rPr>
            </w:pPr>
            <w:r w:rsidRPr="00CF1242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tabs>
                <w:tab w:val="right" w:pos="1797"/>
              </w:tabs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511955" w:rsidRPr="00D34E26" w:rsidTr="00D62A3F">
        <w:trPr>
          <w:trHeight w:val="4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Развитие речи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CF1242" w:rsidRDefault="00511955" w:rsidP="00D62A3F">
            <w:pPr>
              <w:jc w:val="center"/>
              <w:rPr>
                <w:i/>
                <w:color w:val="000000"/>
                <w:lang w:eastAsia="ru-RU"/>
              </w:rPr>
            </w:pPr>
            <w:r w:rsidRPr="00CF1242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511955" w:rsidRPr="00D34E26" w:rsidTr="00D62A3F">
        <w:trPr>
          <w:trHeight w:val="30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Рисование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CF1242" w:rsidRDefault="00511955" w:rsidP="00D62A3F">
            <w:pPr>
              <w:jc w:val="center"/>
              <w:rPr>
                <w:i/>
                <w:lang w:eastAsia="ru-RU"/>
              </w:rPr>
            </w:pPr>
            <w:r w:rsidRPr="00CF1242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4/36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511955" w:rsidRPr="00D34E26" w:rsidTr="00D62A3F">
        <w:trPr>
          <w:trHeight w:val="4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A7079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A7079">
              <w:rPr>
                <w:i/>
                <w:sz w:val="24"/>
                <w:szCs w:val="28"/>
              </w:rPr>
              <w:t>Лепка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A7079" w:rsidRDefault="00511955" w:rsidP="00D62A3F">
            <w:pPr>
              <w:ind w:firstLine="567"/>
              <w:jc w:val="center"/>
              <w:rPr>
                <w:i/>
                <w:color w:val="FF0000"/>
                <w:sz w:val="24"/>
                <w:szCs w:val="28"/>
              </w:rPr>
            </w:pPr>
            <w:r w:rsidRPr="00DA7079">
              <w:rPr>
                <w:i/>
                <w:color w:val="FF0000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CF1242" w:rsidRDefault="00511955" w:rsidP="00D62A3F">
            <w:pPr>
              <w:jc w:val="center"/>
              <w:rPr>
                <w:i/>
                <w:lang w:eastAsia="ru-RU"/>
              </w:rPr>
            </w:pPr>
            <w:r w:rsidRPr="00CF1242">
              <w:rPr>
                <w:i/>
                <w:lang w:eastAsia="ru-RU"/>
              </w:rPr>
              <w:t>2/18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lang w:val="en-US" w:eastAsia="ru-RU"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</w:tr>
      <w:tr w:rsidR="00511955" w:rsidRPr="00D34E26" w:rsidTr="00D62A3F">
        <w:trPr>
          <w:trHeight w:val="4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A7079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A7079">
              <w:rPr>
                <w:i/>
                <w:sz w:val="24"/>
                <w:szCs w:val="28"/>
              </w:rPr>
              <w:t>Аппликация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A7079" w:rsidRDefault="00511955" w:rsidP="00D62A3F">
            <w:pPr>
              <w:ind w:firstLine="567"/>
              <w:jc w:val="center"/>
              <w:rPr>
                <w:i/>
                <w:color w:val="FF0000"/>
                <w:sz w:val="24"/>
                <w:szCs w:val="28"/>
              </w:rPr>
            </w:pPr>
            <w:r w:rsidRPr="00DA7079">
              <w:rPr>
                <w:i/>
                <w:color w:val="FF0000"/>
                <w:sz w:val="24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CF1242" w:rsidRDefault="00511955" w:rsidP="00D62A3F">
            <w:pPr>
              <w:jc w:val="center"/>
              <w:rPr>
                <w:i/>
                <w:lang w:val="en-US" w:eastAsia="ru-RU"/>
              </w:rPr>
            </w:pPr>
            <w:r>
              <w:rPr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2/18</w:t>
            </w:r>
          </w:p>
        </w:tc>
      </w:tr>
      <w:tr w:rsidR="00511955" w:rsidRPr="00D34E26" w:rsidTr="00D62A3F">
        <w:trPr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5" w:rsidRPr="00D34E26" w:rsidRDefault="00511955" w:rsidP="00D62A3F">
            <w:pPr>
              <w:rPr>
                <w:b/>
                <w:i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Музыка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8F6079">
              <w:rPr>
                <w:i/>
              </w:rPr>
              <w:t>8/72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 w:rsidRPr="00D34E26">
              <w:rPr>
                <w:i/>
                <w:color w:val="000000"/>
                <w:lang w:eastAsia="ru-RU"/>
              </w:rPr>
              <w:t>8/72</w:t>
            </w:r>
          </w:p>
        </w:tc>
      </w:tr>
      <w:tr w:rsidR="00511955" w:rsidRPr="00D34E26" w:rsidTr="00D62A3F">
        <w:trPr>
          <w:trHeight w:val="7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b/>
                <w:i/>
                <w:sz w:val="24"/>
                <w:szCs w:val="28"/>
              </w:rPr>
            </w:pPr>
            <w:r w:rsidRPr="00D34E26">
              <w:rPr>
                <w:b/>
                <w:i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 </w:t>
            </w: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В интеграции и в течение дня во время режимных моментов</w:t>
            </w:r>
          </w:p>
        </w:tc>
      </w:tr>
      <w:tr w:rsidR="00511955" w:rsidRPr="00D34E26" w:rsidTr="00D62A3F">
        <w:trPr>
          <w:trHeight w:val="411"/>
        </w:trPr>
        <w:tc>
          <w:tcPr>
            <w:tcW w:w="10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ind w:firstLine="567"/>
              <w:jc w:val="center"/>
              <w:rPr>
                <w:i/>
                <w:sz w:val="24"/>
                <w:szCs w:val="28"/>
              </w:rPr>
            </w:pPr>
            <w:r w:rsidRPr="00D34E26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11955" w:rsidRPr="00D34E26" w:rsidTr="00D62A3F">
        <w:trPr>
          <w:trHeight w:val="871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rPr>
                <w:i/>
                <w:color w:val="FF0000"/>
                <w:sz w:val="24"/>
                <w:szCs w:val="28"/>
              </w:rPr>
            </w:pPr>
            <w:r w:rsidRPr="00D34E26">
              <w:rPr>
                <w:i/>
                <w:sz w:val="24"/>
                <w:szCs w:val="28"/>
              </w:rPr>
              <w:t>Программа курса «Мой край родной» /развивающая программа для дошкольников от 3 до 7 лет</w:t>
            </w:r>
          </w:p>
          <w:p w:rsidR="00511955" w:rsidRPr="00D34E26" w:rsidRDefault="00511955" w:rsidP="00D62A3F">
            <w:pPr>
              <w:rPr>
                <w:i/>
                <w:color w:val="FF0000"/>
                <w:sz w:val="24"/>
                <w:szCs w:val="28"/>
              </w:rPr>
            </w:pPr>
            <w:r w:rsidRPr="00686C3F">
              <w:rPr>
                <w:i/>
                <w:sz w:val="24"/>
                <w:szCs w:val="28"/>
              </w:rPr>
              <w:t xml:space="preserve">Автор: </w:t>
            </w:r>
            <w:proofErr w:type="spellStart"/>
            <w:r w:rsidRPr="00686C3F">
              <w:rPr>
                <w:i/>
                <w:sz w:val="24"/>
                <w:szCs w:val="28"/>
              </w:rPr>
              <w:t>Масаева</w:t>
            </w:r>
            <w:proofErr w:type="spellEnd"/>
            <w:r w:rsidRPr="00686C3F">
              <w:rPr>
                <w:i/>
                <w:sz w:val="24"/>
                <w:szCs w:val="28"/>
              </w:rPr>
              <w:t xml:space="preserve"> З.В.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1</w:t>
            </w:r>
            <w:r w:rsidRPr="00D34E26">
              <w:rPr>
                <w:i/>
                <w:color w:val="000000"/>
                <w:lang w:eastAsia="ru-RU"/>
              </w:rPr>
              <w:t>/</w:t>
            </w:r>
            <w:r>
              <w:rPr>
                <w:i/>
                <w:color w:val="00000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2</w:t>
            </w:r>
            <w:r w:rsidRPr="00D34E26">
              <w:rPr>
                <w:i/>
                <w:color w:val="000000"/>
                <w:lang w:eastAsia="ru-RU"/>
              </w:rPr>
              <w:t>/</w:t>
            </w:r>
            <w:r>
              <w:rPr>
                <w:i/>
                <w:color w:val="000000"/>
                <w:lang w:eastAsia="ru-RU"/>
              </w:rPr>
              <w:t>18</w:t>
            </w:r>
          </w:p>
        </w:tc>
      </w:tr>
      <w:tr w:rsidR="00511955" w:rsidRPr="00D34E26" w:rsidTr="00D62A3F">
        <w:trPr>
          <w:trHeight w:val="844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Default="00511955" w:rsidP="00D62A3F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УМП </w:t>
            </w:r>
            <w:r w:rsidRPr="00D34E26">
              <w:rPr>
                <w:i/>
                <w:sz w:val="24"/>
                <w:szCs w:val="28"/>
              </w:rPr>
              <w:t xml:space="preserve"> «Сан </w:t>
            </w:r>
            <w:proofErr w:type="spellStart"/>
            <w:r w:rsidRPr="00D34E26">
              <w:rPr>
                <w:i/>
                <w:sz w:val="24"/>
                <w:szCs w:val="28"/>
              </w:rPr>
              <w:t>къоманхазна</w:t>
            </w:r>
            <w:proofErr w:type="spellEnd"/>
            <w:r w:rsidRPr="00D34E26">
              <w:rPr>
                <w:i/>
                <w:sz w:val="24"/>
                <w:szCs w:val="28"/>
              </w:rPr>
              <w:t>» по духовно – нравственному восп</w:t>
            </w:r>
            <w:r>
              <w:rPr>
                <w:i/>
                <w:sz w:val="24"/>
                <w:szCs w:val="28"/>
              </w:rPr>
              <w:t>итанию дошкольников от 4 до 7</w:t>
            </w:r>
            <w:r w:rsidRPr="00D34E26">
              <w:rPr>
                <w:i/>
                <w:sz w:val="24"/>
                <w:szCs w:val="28"/>
              </w:rPr>
              <w:t xml:space="preserve"> лет</w:t>
            </w:r>
          </w:p>
          <w:p w:rsidR="00511955" w:rsidRPr="00D34E26" w:rsidRDefault="00511955" w:rsidP="00D62A3F">
            <w:pPr>
              <w:rPr>
                <w:i/>
                <w:color w:val="FF0000"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Автор: </w:t>
            </w:r>
            <w:proofErr w:type="spellStart"/>
            <w:r>
              <w:rPr>
                <w:i/>
                <w:sz w:val="24"/>
                <w:szCs w:val="28"/>
              </w:rPr>
              <w:t>Абдрахманова</w:t>
            </w:r>
            <w:proofErr w:type="spellEnd"/>
            <w:r>
              <w:rPr>
                <w:i/>
                <w:sz w:val="24"/>
                <w:szCs w:val="28"/>
              </w:rPr>
              <w:t xml:space="preserve"> Ж.М., </w:t>
            </w:r>
            <w:proofErr w:type="spellStart"/>
            <w:r>
              <w:rPr>
                <w:i/>
                <w:sz w:val="24"/>
                <w:szCs w:val="28"/>
              </w:rPr>
              <w:t>Джунаидов</w:t>
            </w:r>
            <w:proofErr w:type="spellEnd"/>
            <w:r>
              <w:rPr>
                <w:i/>
                <w:sz w:val="24"/>
                <w:szCs w:val="28"/>
              </w:rPr>
              <w:t xml:space="preserve">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</w:rPr>
              <w:t>_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1</w:t>
            </w:r>
            <w:r w:rsidRPr="00D34E26">
              <w:rPr>
                <w:i/>
                <w:color w:val="000000"/>
                <w:lang w:eastAsia="ru-RU"/>
              </w:rPr>
              <w:t>/</w:t>
            </w:r>
            <w:r>
              <w:rPr>
                <w:i/>
                <w:color w:val="000000"/>
                <w:lang w:eastAsia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2</w:t>
            </w:r>
            <w:r w:rsidRPr="00D34E26">
              <w:rPr>
                <w:i/>
                <w:color w:val="000000"/>
                <w:lang w:eastAsia="ru-RU"/>
              </w:rPr>
              <w:t>/</w:t>
            </w:r>
            <w:r>
              <w:rPr>
                <w:i/>
                <w:color w:val="000000"/>
                <w:lang w:eastAsia="ru-RU"/>
              </w:rPr>
              <w:t>18</w:t>
            </w:r>
          </w:p>
        </w:tc>
      </w:tr>
      <w:tr w:rsidR="00511955" w:rsidRPr="00D34E26" w:rsidTr="00D62A3F">
        <w:trPr>
          <w:trHeight w:val="844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rPr>
                <w:i/>
                <w:sz w:val="24"/>
                <w:szCs w:val="28"/>
              </w:rPr>
            </w:pPr>
            <w:r w:rsidRPr="00D34E26">
              <w:rPr>
                <w:bCs/>
                <w:i/>
                <w:color w:val="000000"/>
                <w:sz w:val="24"/>
                <w:szCs w:val="24"/>
              </w:rPr>
              <w:t xml:space="preserve">Экономическое воспитание дошкольников: формирование предпосылок финансовой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грамотности </w:t>
            </w:r>
            <w:r w:rsidRPr="00D34E26">
              <w:rPr>
                <w:bCs/>
                <w:i/>
                <w:color w:val="000000"/>
                <w:sz w:val="24"/>
                <w:szCs w:val="24"/>
              </w:rPr>
              <w:t>для детей 5–7 лет. Москва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1</w:t>
            </w:r>
            <w:r w:rsidRPr="00D34E26">
              <w:rPr>
                <w:i/>
                <w:color w:val="000000"/>
                <w:lang w:eastAsia="ru-RU"/>
              </w:rPr>
              <w:t>/</w:t>
            </w:r>
            <w:r>
              <w:rPr>
                <w:i/>
                <w:color w:val="000000"/>
                <w:lang w:eastAsia="ru-RU"/>
              </w:rPr>
              <w:t>9</w:t>
            </w:r>
          </w:p>
        </w:tc>
      </w:tr>
      <w:tr w:rsidR="00511955" w:rsidRPr="00D34E26" w:rsidTr="00D62A3F">
        <w:trPr>
          <w:trHeight w:val="568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55" w:rsidRPr="00D34E26" w:rsidRDefault="00511955" w:rsidP="00D62A3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34E26">
              <w:rPr>
                <w:bCs/>
                <w:i/>
                <w:color w:val="000000"/>
                <w:sz w:val="24"/>
                <w:szCs w:val="24"/>
              </w:rPr>
              <w:t>«Основы безопасности детей дошкольного возраста» под редакцией Авдеевой Н.Н.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, Князевой Н.Л., </w:t>
            </w:r>
            <w:proofErr w:type="spellStart"/>
            <w:proofErr w:type="gramStart"/>
            <w:r>
              <w:rPr>
                <w:bCs/>
                <w:i/>
                <w:color w:val="000000"/>
                <w:sz w:val="24"/>
                <w:szCs w:val="24"/>
              </w:rPr>
              <w:t>Ст</w:t>
            </w:r>
            <w:proofErr w:type="gramEnd"/>
            <w:r>
              <w:rPr>
                <w:bCs/>
                <w:i/>
                <w:color w:val="000000"/>
                <w:sz w:val="24"/>
                <w:szCs w:val="24"/>
              </w:rPr>
              <w:t>ѐркиной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 xml:space="preserve"> Р.Б.</w:t>
            </w:r>
          </w:p>
        </w:tc>
        <w:tc>
          <w:tcPr>
            <w:tcW w:w="3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955" w:rsidRDefault="00511955" w:rsidP="00D62A3F">
            <w:pPr>
              <w:rPr>
                <w:i/>
                <w:sz w:val="24"/>
                <w:szCs w:val="28"/>
              </w:rPr>
            </w:pPr>
          </w:p>
          <w:p w:rsidR="00511955" w:rsidRPr="00D34E26" w:rsidRDefault="00511955" w:rsidP="00D62A3F">
            <w:pPr>
              <w:jc w:val="center"/>
              <w:rPr>
                <w:i/>
                <w:color w:val="000000"/>
                <w:lang w:eastAsia="ru-RU"/>
              </w:rPr>
            </w:pPr>
            <w:r w:rsidRPr="00D34E26">
              <w:rPr>
                <w:i/>
                <w:sz w:val="24"/>
                <w:szCs w:val="28"/>
              </w:rPr>
              <w:t>В течение дня во время режимных моментов</w:t>
            </w:r>
          </w:p>
        </w:tc>
      </w:tr>
      <w:tr w:rsidR="00511955" w:rsidRPr="00D34E26" w:rsidTr="00D62A3F">
        <w:trPr>
          <w:trHeight w:val="584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55" w:rsidRDefault="00511955" w:rsidP="00D62A3F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Физическое развитие дошкольников «</w:t>
            </w:r>
            <w:proofErr w:type="spellStart"/>
            <w:r>
              <w:rPr>
                <w:bCs/>
                <w:i/>
                <w:color w:val="000000"/>
                <w:sz w:val="24"/>
                <w:szCs w:val="24"/>
              </w:rPr>
              <w:t>Могушалла</w:t>
            </w:r>
            <w:proofErr w:type="spellEnd"/>
            <w:r>
              <w:rPr>
                <w:bCs/>
                <w:i/>
                <w:color w:val="000000"/>
                <w:sz w:val="24"/>
                <w:szCs w:val="24"/>
              </w:rPr>
              <w:t>»</w:t>
            </w:r>
          </w:p>
          <w:p w:rsidR="00511955" w:rsidRPr="00D34E26" w:rsidRDefault="00511955" w:rsidP="00D62A3F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Автор: </w:t>
            </w:r>
            <w:proofErr w:type="gramStart"/>
            <w:r>
              <w:rPr>
                <w:bCs/>
                <w:i/>
                <w:color w:val="000000"/>
                <w:sz w:val="24"/>
                <w:szCs w:val="24"/>
              </w:rPr>
              <w:t>С-А</w:t>
            </w:r>
            <w:proofErr w:type="gramEnd"/>
            <w:r>
              <w:rPr>
                <w:bCs/>
                <w:i/>
                <w:color w:val="000000"/>
                <w:sz w:val="24"/>
                <w:szCs w:val="24"/>
              </w:rPr>
              <w:t>. М. Аслаханов</w:t>
            </w:r>
          </w:p>
        </w:tc>
        <w:tc>
          <w:tcPr>
            <w:tcW w:w="36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955" w:rsidRPr="00D34E26" w:rsidRDefault="00511955" w:rsidP="00D62A3F">
            <w:pPr>
              <w:jc w:val="center"/>
              <w:rPr>
                <w:i/>
                <w:sz w:val="24"/>
                <w:szCs w:val="28"/>
              </w:rPr>
            </w:pPr>
          </w:p>
        </w:tc>
      </w:tr>
    </w:tbl>
    <w:p w:rsidR="00511955" w:rsidRPr="00D34E26" w:rsidRDefault="00511955" w:rsidP="00511955">
      <w:pPr>
        <w:pStyle w:val="a3"/>
        <w:ind w:left="0" w:firstLine="709"/>
        <w:jc w:val="center"/>
        <w:rPr>
          <w:b/>
          <w:bCs/>
          <w:i/>
          <w:sz w:val="28"/>
          <w:szCs w:val="28"/>
        </w:rPr>
      </w:pPr>
      <w:r w:rsidRPr="00346CBD">
        <w:rPr>
          <w:b/>
          <w:bCs/>
          <w:sz w:val="40"/>
          <w:szCs w:val="40"/>
        </w:rPr>
        <w:t>Учебный план</w:t>
      </w:r>
    </w:p>
    <w:p w:rsidR="00511955" w:rsidRDefault="00511955" w:rsidP="00511955"/>
    <w:p w:rsidR="005C7379" w:rsidRDefault="005C7379"/>
    <w:sectPr w:rsidR="005C7379" w:rsidSect="00C7504F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55"/>
    <w:rsid w:val="00511955"/>
    <w:rsid w:val="005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955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19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119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1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955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19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119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11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2207</Words>
  <Characters>12586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2023-10-15T10:10:00Z</dcterms:created>
  <dcterms:modified xsi:type="dcterms:W3CDTF">2023-10-15T10:15:00Z</dcterms:modified>
</cp:coreProperties>
</file>